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5b8e5" w14:textId="e85b8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11 июля 2002 года N 343.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Вниманию пользователей!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Для удобства пользования РЦПИ создано </w:t>
      </w:r>
      <w:r>
        <w:rPr>
          <w:rFonts w:ascii="Times New Roman"/>
          <w:b w:val="false"/>
          <w:i w:val="false"/>
          <w:color w:val="ff0000"/>
          <w:sz w:val="28"/>
        </w:rPr>
        <w:t>ОГЛАВЛЕНИЕ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определяет формы и методы социальной, медико-педагогической коррекционной поддержки детей с ограниченными возможностями, направлен на создание эффективной системы помощи детям с недостатками в развитии, решение проблем, связанных с их воспитанием, обучением, трудовой и профессиональной подготовкой, профилактику детской инвалидности.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1. Термины и определения, используемые в настоящем Законе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настоящем Законе используются следующие основные термины и определения: </w:t>
      </w:r>
    </w:p>
    <w:bookmarkStart w:name="z4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специальные условия для получения образования – условия, включающие специальные учебные и индивидуально развивающие программы, методы обучения, технические, учебные и иные средства, среду жизнедеятельности, психолого-педагогическое сопровождение, медицинские, социальные и иные услуги, без которых невозможно освоение образовательных программ детьми с ограниченными возможностями;</w:t>
      </w:r>
    </w:p>
    <w:bookmarkEnd w:id="1"/>
    <w:bookmarkStart w:name="z4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ребенок (дети) с ограниченными возможностями - ребенок (дети) до восемнадцати лет с физическими и (или) психическими недостатками, имеющий ограничение жизнедеятельности, обусловленное врожденными, наследственными, приобретенными заболеваниями или последствиями травм, подтвержденными в установленном порядке; </w:t>
      </w:r>
    </w:p>
    <w:bookmarkEnd w:id="2"/>
    <w:bookmarkStart w:name="z4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ребенок группы "риска" - ребенок (дети) до трех лет, имеющий высокую вероятность отставания в физическом и (или) психическом развитии при отсутствии раннего вмешательства и оказания социальной и медико-педагогической коррекционной поддержки; </w:t>
      </w:r>
    </w:p>
    <w:bookmarkEnd w:id="3"/>
    <w:bookmarkStart w:name="z4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физический недостаток - стойкое нарушение развития и (или) функционирования органа (органов), требующее длительной социальной, медицинской и коррекционно-педагогической поддержки; </w:t>
      </w:r>
    </w:p>
    <w:bookmarkEnd w:id="4"/>
    <w:bookmarkStart w:name="z6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диагностика – комплекс медицинских услуг, направленных на установление факта наличия или отсутствия заболевания у детей;</w:t>
      </w:r>
    </w:p>
    <w:bookmarkEnd w:id="5"/>
    <w:bookmarkStart w:name="z4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психический недостаток - временный или постоянный недостаток в развитии и (или) функционировании психики человека, включая: последствия сенсорных нарушений; нарушения речи; нарушения эмоционально-волевой сферы; последствия повреждения мозга; нарушения умственного развития, в том числе умственную отсталость; задержку психического развития и связанные с этим специфические трудности в обучении; </w:t>
      </w:r>
    </w:p>
    <w:bookmarkEnd w:id="6"/>
    <w:bookmarkStart w:name="z4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сложный недостаток - любое сочетание психического и физического недостатков; </w:t>
      </w:r>
    </w:p>
    <w:bookmarkEnd w:id="7"/>
    <w:bookmarkStart w:name="z5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тяжелый недостаток - психический и (или) физический недостаток, выраженный в такой степени, что образование в соответствии с государственными (в том числе специальными) образовательными стандартами является недоступным и возможности обучения ограничиваются овладением навыками самообслуживания, элементарными знаниями об окружающем мире и простыми трудовыми навыками или узкой профессиональной подготовкой; </w:t>
      </w:r>
    </w:p>
    <w:bookmarkEnd w:id="8"/>
    <w:bookmarkStart w:name="z5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раннее вмешательство (ранняя поддержка) - социальная и медико-педагогическая коррекционная поддержка детей раннего возраста (до трех лет), включающая в себя скрининг психофизических нарушений, диагностику, лечение, развивающее обучение; </w:t>
      </w:r>
    </w:p>
    <w:bookmarkEnd w:id="9"/>
    <w:bookmarkStart w:name="z5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социальная адаптация - активное приспособление детей с ограниченными возможностями к условиям социальной среды путем усвоения и восприятия ценностей, правил и норм поведения, принятых в обществе, и трудовой подготовки в процессе целенаправленной социальной и медико-педагогической коррекционной поддержки; </w:t>
      </w:r>
    </w:p>
    <w:bookmarkEnd w:id="10"/>
    <w:bookmarkStart w:name="z5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социальная работа - деятельность по оказанию помощи отдельным лицам, семьям в реализации их социальных прав и гарантий компенсацией нарушенных или утраченных функций, препятствующих их полноценному социальному функционированию; </w:t>
      </w:r>
    </w:p>
    <w:bookmarkEnd w:id="11"/>
    <w:bookmarkStart w:name="z5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скрининг - массовое стандартизированное обследование с целью выявления детей группы "риска";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Законом РК от 26.06.2021 </w:t>
      </w:r>
      <w:r>
        <w:rPr>
          <w:rFonts w:ascii="Times New Roman"/>
          <w:b w:val="false"/>
          <w:i w:val="false"/>
          <w:color w:val="000000"/>
          <w:sz w:val="28"/>
        </w:rPr>
        <w:t>№ 56-VII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медицинская реабилитация - комплекс медицинских мероприятий, направленных на лечение, восстановление нарушенных или утраченных функций организма; </w:t>
      </w:r>
    </w:p>
    <w:bookmarkEnd w:id="13"/>
    <w:bookmarkStart w:name="z7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13-1) социальная и медико-педагогическая коррекционная поддержка детей с ограниченными возможностями – деятельность организаций образования, социальной защиты населения, здравоохранения, предоставляющих специальные социальные, медицинские и образовательные услуги, обеспечивающие детям с ограниченными возможностями условия для преодоления и компенсации ограничения жизнедеятельности и направленные на создание им равных с другими гражданами возможностей участия в жизни общества;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14) Исключен Законом РК от 26.06.2021 </w:t>
      </w:r>
      <w:r>
        <w:rPr>
          <w:rFonts w:ascii="Times New Roman"/>
          <w:b w:val="false"/>
          <w:i w:val="false"/>
          <w:color w:val="000000"/>
          <w:sz w:val="28"/>
        </w:rPr>
        <w:t>№ 56-VII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специальное образование - образование, предоставляемое детям с ограниченными возможностями с созданием специальных условий;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16) Исключен Законом РК от 26.06.2021 </w:t>
      </w:r>
      <w:r>
        <w:rPr>
          <w:rFonts w:ascii="Times New Roman"/>
          <w:b w:val="false"/>
          <w:i w:val="false"/>
          <w:color w:val="000000"/>
          <w:sz w:val="28"/>
        </w:rPr>
        <w:t>№ 56-VII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специальные организации образования - организации, созданные для диагностики и консультирования, психолого-педагогической поддержки, обучения и воспитания детей с ограниченными возможностями: психолого-медико-педагогические консультации, реабилитационные центры, кабинеты психолого-педагогической коррекции, детские сады, логопедические пункты при школах и другие организации;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18) Исключен Законом РК от 26.06.2021 </w:t>
      </w:r>
      <w:r>
        <w:rPr>
          <w:rFonts w:ascii="Times New Roman"/>
          <w:b w:val="false"/>
          <w:i w:val="false"/>
          <w:color w:val="000000"/>
          <w:sz w:val="28"/>
        </w:rPr>
        <w:t>№ 56-VII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психологическое обследование - определение особенностей психического состояния и потенциальных возможностей психического развития детей с ограниченными возможностями; </w:t>
      </w:r>
    </w:p>
    <w:bookmarkEnd w:id="17"/>
    <w:bookmarkStart w:name="z6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социальное обследование - определение степени социальной недостаточности, которая может быть обусловлена ограничением физической независимости, мобильности, способности заниматься обычной деятельностью, экономической самостоятельности и способности к интеграции в общество с учетом возрастных нормативов для детей соответствующего возраста; </w:t>
      </w:r>
    </w:p>
    <w:bookmarkEnd w:id="18"/>
    <w:bookmarkStart w:name="z6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медицинское обследование - определение вида, тяжести нарушения (отсутствия) функции (функций) отдельного органа или организма в целом, обусловливающих ограничение жизнедеятельности детей; </w:t>
      </w:r>
    </w:p>
    <w:bookmarkEnd w:id="19"/>
    <w:bookmarkStart w:name="z6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педагогическое обследование - определение особенностей интеллектуального развития детей и их потенциальных возможностей к игровой деятельности, получению образования и общению с учетом возрастных нормативов для детей соответствующего возраста; </w:t>
      </w:r>
    </w:p>
    <w:bookmarkEnd w:id="20"/>
    <w:bookmarkStart w:name="z6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профессиональная диагностика - определение потенциальных возможностей детей к усвоению и выполнению навыков трудовой деятельности или профессии с учетом имеющегося психического и (или) физического недостатка; </w:t>
      </w:r>
    </w:p>
    <w:bookmarkEnd w:id="21"/>
    <w:bookmarkStart w:name="z6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индивидуальная программа реабилитации ребенка с ограниченными возможностями - перечень медицинских, психологических, педагогических и социальных мероприятий, направленных на восстановление способности ребенка к бытовой, общественной, профессиональной деятельности в соответствии со структурой его потребностей, кругом интересов, уровнем притязаний с учетом прогнозирования уровня его соматического состояния, психофизической выносливости, социального статуса семьи и возможностей социальной инфраструктуры; </w:t>
      </w:r>
    </w:p>
    <w:bookmarkEnd w:id="22"/>
    <w:bookmarkStart w:name="z6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уполномоченный государственный орган (далее - уполномоченный орган) - центральные исполнительные органы, осуществляющие руководство в области охраны здоровья граждан, образования, социальной защиты населения. 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с изменениями, внесенными Законом РК от 26.06.2021 </w:t>
      </w:r>
      <w:r>
        <w:rPr>
          <w:rFonts w:ascii="Times New Roman"/>
          <w:b w:val="false"/>
          <w:i w:val="false"/>
          <w:color w:val="000000"/>
          <w:sz w:val="28"/>
        </w:rPr>
        <w:t>№ 56-VII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 Законодательство Республики Казахстан о социальной и медико-педагогической коррекционной поддержке детей с ограниченными возможностями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Законодательство Республики Казахстан о социальной и медико-педагогической коррекционной поддержке детей с ограниченными возможностями основывается на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состоит из настоящего Закона и иных нормативных правовых актов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применяются правила международного договора.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Отношения, связанные с государственной поддержкой детей-сирот, детей с психическими заболеваниями, малообеспеченных семей и иных категорий лиц, нуждающихся в государственной поддержке, регулируются настоящим Законом лишь в той части, в какой это связано с социальной и медико-педагогической коррекционной поддержкой детей с ограниченными возможностями.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3. Социальная и медико-педагогическая коррекционная поддержка детей с ограниченными возможностями, ее цели, задачи и принципы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Социальная и медико-педагогическая коррекционная поддержка детей с ограниченными возможностями начинается с рождения ребенка до достижения им совершеннолетнего возраста путем проведения массового комплексного медицинского, психологического, педагогического и социального обследований и профессиональной диагностики, разработки индивидуальной программы реабилитации, оказания медицинских, педагогических, психологических, социальных услуг и трудового обучения.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Целями социальной и медико-педагогической коррекционной поддержки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раннее (с рождения) выявление врожденных и наследственных заболеваний, отклонений от нормального развития;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профилактика отставания и нарушений в развитии детей, предупреждение тяжелых форм инвалидности;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снижение уровня детской инвалидности;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компенсация или восстановление физических, психических и иных способностей детей с ограниченными возможностями, реализация их социальных прав, содействие наиболее полной их социальной адаптации.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Задачами социальной и медико-педагогической коррекционной поддержки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создание единой государственной системы выявления и учета детей с ограниченными возможностями;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развитие сети организаций, осуществляющих специальные образовательные и специальные социальные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социальная адаптация детей с ограниченными возможностями;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социальная поддержка семей, имеющих детей с ограниченными возможностями;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кадровое, научное и организационно-методическое обеспечение организаций, осуществляющих социальную и медико-педагогическую коррекционную поддержку;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интеграция деятельности организаций социальной защиты населения, здравоохранения, образования по вопросам социальной и медико-педагогической коррекционной поддержки детей с ограниченными возможностями. </w:t>
      </w:r>
    </w:p>
    <w:bookmarkStart w:name="z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Социальная и медико-педагогическая коррекционная поддержка основывается на следующих принципах: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гарантированность оказания социальной поддержки и реабилитационной помощи детям с ограниченными возможностями и их семьям;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сотрудничество семьи, имеющей ребенка с ограниченными возможностями, и специалистов организаций, осуществляющих социальную и медико-педагогическую коррекционную поддержку;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доступность и равные права детей на раннюю поддержку и образование, независимо от степени ограничения способностей, возраста, социального статуса;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индивидуальность подхода к каждому ребенку и дифференциация оказания социальной и медико-педагогической коррекционной поддержки. </w:t>
      </w:r>
    </w:p>
    <w:bookmarkStart w:name="z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Государственное регулирование</w:t>
      </w:r>
      <w:r>
        <w:br/>
      </w:r>
      <w:r>
        <w:rPr>
          <w:rFonts w:ascii="Times New Roman"/>
          <w:b/>
          <w:i w:val="false"/>
          <w:color w:val="000000"/>
        </w:rPr>
        <w:t>вопросов социальной и медико-педагогической</w:t>
      </w:r>
      <w:r>
        <w:br/>
      </w:r>
      <w:r>
        <w:rPr>
          <w:rFonts w:ascii="Times New Roman"/>
          <w:b/>
          <w:i w:val="false"/>
          <w:color w:val="000000"/>
        </w:rPr>
        <w:t>коррекционной поддержки детей</w:t>
      </w:r>
      <w:r>
        <w:br/>
      </w:r>
      <w:r>
        <w:rPr>
          <w:rFonts w:ascii="Times New Roman"/>
          <w:b/>
          <w:i w:val="false"/>
          <w:color w:val="000000"/>
        </w:rPr>
        <w:t>с ограниченными возможностями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Компетенция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исключен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определяет стандарты социального обслуживания и социального обеспечения в области социальной и медико-педагогической коррекционной поддержки детей с ограниченными возможностями;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 представлению уполномоченного органа в области охраны здоровья граждан утверждает бесплатный гарантированный объем медицинской помощи в сфере социальной и медико-педагогической коррекционной поддержки детей с ограниченными возможностями;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4) Исключен Законом РК от 26.06.2021 </w:t>
      </w:r>
      <w:r>
        <w:rPr>
          <w:rFonts w:ascii="Times New Roman"/>
          <w:b w:val="false"/>
          <w:i w:val="false"/>
          <w:color w:val="000000"/>
          <w:sz w:val="28"/>
        </w:rPr>
        <w:t>№ 56-VII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выполняет иные функции, возложенные на него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законами Республики Казахстан и актами Президента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 с изменениями, внесенными законами РК от 27.07.2007 </w:t>
      </w:r>
      <w:r>
        <w:rPr>
          <w:rFonts w:ascii="Times New Roman"/>
          <w:b w:val="false"/>
          <w:i w:val="false"/>
          <w:color w:val="00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05.07.2011 </w:t>
      </w:r>
      <w:r>
        <w:rPr>
          <w:rFonts w:ascii="Times New Roman"/>
          <w:b w:val="false"/>
          <w:i w:val="false"/>
          <w:color w:val="ff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10.07.2012 </w:t>
      </w:r>
      <w:r>
        <w:rPr>
          <w:rFonts w:ascii="Times New Roman"/>
          <w:b w:val="false"/>
          <w:i w:val="false"/>
          <w:color w:val="000000"/>
          <w:sz w:val="28"/>
        </w:rPr>
        <w:t>№ 31-V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5. Компетенция уполномоченного органа в области охраны здоровья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в области охраны здоровья граждан: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порядок организации скрининга для максимально раннего выявления детей группы "риска" в субъектах (объектах) здравоохранения, оказывающих услуги родовспоможения, организациях здравоохранения, оказывающих первичную медико-санитарную и (или) консультативно-диагностическую помощь, и направления результатов скрининга и детей группы "риска" в психолого-медико-педагогические консультации;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определяет порядок организации диагностики, лечения различных видов патологии детей с физическими и (или) психическими недостатками;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обеспечивает совместно с уполномоченным органом в области образования подготовку врачей общей практики, педиатров и средних медицинских работников по вопросам раннего выявления детей группы "риска";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способствует использованию международного опыта по диагностике и лечению детей с ограниченными возможностями;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 с изменением, внесенным Законом РК от 05.07.2011 </w:t>
      </w:r>
      <w:r>
        <w:rPr>
          <w:rFonts w:ascii="Times New Roman"/>
          <w:b w:val="false"/>
          <w:i w:val="false"/>
          <w:color w:val="00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26.06.2021 </w:t>
      </w:r>
      <w:r>
        <w:rPr>
          <w:rFonts w:ascii="Times New Roman"/>
          <w:b w:val="false"/>
          <w:i w:val="false"/>
          <w:color w:val="000000"/>
          <w:sz w:val="28"/>
        </w:rPr>
        <w:t>№ 56-VII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6. Компетенция уполномоченного органа в области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в области образования: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Исключен Законом РК от 26.06.2021 </w:t>
      </w:r>
      <w:r>
        <w:rPr>
          <w:rFonts w:ascii="Times New Roman"/>
          <w:b w:val="false"/>
          <w:i w:val="false"/>
          <w:color w:val="000000"/>
          <w:sz w:val="28"/>
        </w:rPr>
        <w:t>№ 56-VII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определяет единые принципы и нормативы специальных условий для получения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2-1) исключен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3) Исключен Законом РК от 26.06.2021 </w:t>
      </w:r>
      <w:r>
        <w:rPr>
          <w:rFonts w:ascii="Times New Roman"/>
          <w:b w:val="false"/>
          <w:i w:val="false"/>
          <w:color w:val="000000"/>
          <w:sz w:val="28"/>
        </w:rPr>
        <w:t>№ 56-VII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устанавливает перечень типов и видов специальных организаций образования; определяет необходимое количество мест в организациях образования для лиц, нуждающихся в специальном образовании;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устанавливает обязательные минимальные требования к материально-техническому и учебно-методическому оснащению и обеспечению организаций образования, осуществляющих обучение детей с ограниченными возможностями;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определяет методики аттестации обучающихся;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совместно с уполномоченными органами в области охраны здоровья граждан, социальной защиты разрабатывает и утверждает нормативные требования на технические средства обучения детей с ограниченными возможностями;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координацию деятельности по научно-методическому обеспечению организаций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осуществляет государственный контроль за исполнением законодательства Республики Казахстан и нормативных правовых актов в области специального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исключен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(исключен);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с изменениями, внесенными законами РК от 20.12.2004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01.01.2005); от 27.07.2007 </w:t>
      </w:r>
      <w:r>
        <w:rPr>
          <w:rFonts w:ascii="Times New Roman"/>
          <w:b w:val="false"/>
          <w:i w:val="false"/>
          <w:color w:val="00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19.03.2010 </w:t>
      </w:r>
      <w:r>
        <w:rPr>
          <w:rFonts w:ascii="Times New Roman"/>
          <w:b w:val="false"/>
          <w:i w:val="false"/>
          <w:color w:val="000000"/>
          <w:sz w:val="28"/>
        </w:rPr>
        <w:t>№ 258-IV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05.07.2011 </w:t>
      </w:r>
      <w:r>
        <w:rPr>
          <w:rFonts w:ascii="Times New Roman"/>
          <w:b w:val="false"/>
          <w:i w:val="false"/>
          <w:color w:val="00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26.06.2021 </w:t>
      </w:r>
      <w:r>
        <w:rPr>
          <w:rFonts w:ascii="Times New Roman"/>
          <w:b w:val="false"/>
          <w:i w:val="false"/>
          <w:color w:val="000000"/>
          <w:sz w:val="28"/>
        </w:rPr>
        <w:t>№ 56-VII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 Компетенция уполномоченного органа в области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в области социальной защиты: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исключен</w:t>
      </w:r>
      <w:r>
        <w:rPr>
          <w:rFonts w:ascii="Times New Roman"/>
          <w:b w:val="false"/>
          <w:i/>
          <w:color w:val="000000"/>
          <w:sz w:val="28"/>
        </w:rPr>
        <w:t xml:space="preserve">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исключен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определяет функции и характер деятельности социальных работников, устанавливает перечень специальностей и квалификационные требования к ним, оказывает методическую помощь социальным работникам;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разрабатывает социальные нормативы, виды и формы предоставления специальных социальных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исключен</w:t>
      </w:r>
      <w:r>
        <w:rPr>
          <w:rFonts w:ascii="Times New Roman"/>
          <w:b w:val="false"/>
          <w:i/>
          <w:color w:val="000000"/>
          <w:sz w:val="28"/>
        </w:rPr>
        <w:t xml:space="preserve">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исключен Законом РК от 13.01.2014 </w:t>
      </w:r>
      <w:r>
        <w:rPr>
          <w:rFonts w:ascii="Times New Roman"/>
          <w:b w:val="false"/>
          <w:i w:val="false"/>
          <w:color w:val="000000"/>
          <w:sz w:val="28"/>
        </w:rPr>
        <w:t>№ 159-V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разрабатывает стандарты социального обслуживания, порядок бесплатного социального обслуживания;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исключен Законом РК от 13.06.2013 </w:t>
      </w:r>
      <w:r>
        <w:rPr>
          <w:rFonts w:ascii="Times New Roman"/>
          <w:b w:val="false"/>
          <w:i w:val="false"/>
          <w:color w:val="000000"/>
          <w:sz w:val="28"/>
        </w:rPr>
        <w:t>№ 102-V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с изменениями, внесенными законами РК от 20.12.2004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01.01.2005); от 05.07.2011 </w:t>
      </w:r>
      <w:r>
        <w:rPr>
          <w:rFonts w:ascii="Times New Roman"/>
          <w:b w:val="false"/>
          <w:i w:val="false"/>
          <w:color w:val="ff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10.07.2012 </w:t>
      </w:r>
      <w:r>
        <w:rPr>
          <w:rFonts w:ascii="Times New Roman"/>
          <w:b w:val="false"/>
          <w:i w:val="false"/>
          <w:color w:val="000000"/>
          <w:sz w:val="28"/>
        </w:rPr>
        <w:t>№ 31-V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13.06.2013 </w:t>
      </w:r>
      <w:r>
        <w:rPr>
          <w:rFonts w:ascii="Times New Roman"/>
          <w:b w:val="false"/>
          <w:i w:val="false"/>
          <w:color w:val="000000"/>
          <w:sz w:val="28"/>
        </w:rPr>
        <w:t>№ 102-V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13.01.2014 </w:t>
      </w:r>
      <w:r>
        <w:rPr>
          <w:rFonts w:ascii="Times New Roman"/>
          <w:b w:val="false"/>
          <w:i w:val="false"/>
          <w:color w:val="000000"/>
          <w:sz w:val="28"/>
        </w:rPr>
        <w:t>№ 159-V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8. Компетенция органов местного государственного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Местные представительные органы области, города республиканского значения, столицы осуществляют в соответствии с законодательством Республики Казахстан полномочия по обеспечению прав и законных интересов граждан.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Местные исполнительные органы области (города республиканского значения, столицы):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разрабатывают положение об отделении социальной помощи на дому детям с ограниченными возможностями из числа инвалидов, создают отделения социальной помощи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осуществляют материально-техническое обеспечение государственных организаций, занятых вопросами социальной и медико-педагогической коррекционной поддержки детей с ограниченными возможностями;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организуют скрининг в субъектах (объектах) здравоохранения, оказывающих услуги родовспоможения, организациях здравоохранения, оказывающих первичную медико-санитарную и (или) консультативно-диагностическую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обеспечивают с согласия родителей или иных законных представителей направление результатов скрининга и детей группы "риска" в психолого-медико-педагогические консультации;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организуют обучение детей с ограниченными возможностями в специальных организациях образования и создают условия для их обучения в других организациях образования;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6) (исключен)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планируют и организуют переподготовку, повышение квалификации и аттестацию кадров, работающих в специальных организациях образования и в сфере выявления, учета и коррекции психических и (или) физических недостатков;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координируют деятельность по организации и оказанию социальной помощи по уходу за детьми с тяжелыми недостатками;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обеспечивают реализацию прав на гарантированное медицинское обслуживание и бесплатное образование с соблюдением общегосударственных стандартов, а также получение социальной помощи и специальных социальных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обеспечивают защиту прав и консультативную помощь семьям, воспитывающим детей с ограниченными возможностями;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содействуют в трудоустройстве детей с ограниченными возможностями;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Решением акима области, города республиканского значения, столицы создаются психолого-медико-педагогические консультации в городах республиканского и областного значения, столице, а также в районных центрах на шестьдесят тысяч детского населения; реабилитационные центры – в городах республиканского и областного значения, столице; кабинеты психолого-педагогической коррекции – в городах республиканского и областного значения, столице, а также в районных центрах.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 с изменениями, внесенными законами РК от 20.12.2004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01.01.2005); от 05.07.2011 </w:t>
      </w:r>
      <w:r>
        <w:rPr>
          <w:rFonts w:ascii="Times New Roman"/>
          <w:b w:val="false"/>
          <w:i w:val="false"/>
          <w:color w:val="ff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03.12.2015 </w:t>
      </w:r>
      <w:r>
        <w:rPr>
          <w:rFonts w:ascii="Times New Roman"/>
          <w:b w:val="false"/>
          <w:i w:val="false"/>
          <w:color w:val="00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 от 02.07.2018 </w:t>
      </w:r>
      <w:r>
        <w:rPr>
          <w:rFonts w:ascii="Times New Roman"/>
          <w:b w:val="false"/>
          <w:i w:val="false"/>
          <w:color w:val="000000"/>
          <w:sz w:val="28"/>
        </w:rPr>
        <w:t>№ 165-VI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26.06.2021 </w:t>
      </w:r>
      <w:r>
        <w:rPr>
          <w:rFonts w:ascii="Times New Roman"/>
          <w:b w:val="false"/>
          <w:i w:val="false"/>
          <w:color w:val="000000"/>
          <w:sz w:val="28"/>
        </w:rPr>
        <w:t>№ 56-VII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Деятельность по оказанию социальной и</w:t>
      </w:r>
      <w:r>
        <w:br/>
      </w:r>
      <w:r>
        <w:rPr>
          <w:rFonts w:ascii="Times New Roman"/>
          <w:b/>
          <w:i w:val="false"/>
          <w:color w:val="000000"/>
        </w:rPr>
        <w:t>медико-педагогической коррекционной</w:t>
      </w:r>
      <w:r>
        <w:br/>
      </w:r>
      <w:r>
        <w:rPr>
          <w:rFonts w:ascii="Times New Roman"/>
          <w:b/>
          <w:i w:val="false"/>
          <w:color w:val="000000"/>
        </w:rPr>
        <w:t>поддержки детям с ограниченными возможностями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9. Организации, оказывающие медицинские, специальные образовательные и специальные социальные услуги детям с ограниченными возможностями </w:t>
      </w:r>
    </w:p>
    <w:bookmarkStart w:name="z1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Медицинские услуги оказываются субъектами здравоохранения, имеющими профилактическую, диагностическую, лечебную, реабилитационную и паллиативную направленность. </w:t>
      </w:r>
    </w:p>
    <w:bookmarkEnd w:id="27"/>
    <w:bookmarkStart w:name="z1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 медицинским услугам относятся: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массовое стандартизированное обследование детей раннего возраста с целью выявления детей группы "риска" (скрининг);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углубленная диагностика врожденной, наследственной и приобретенной патологии;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медицинская коррекция и реабилитация детей с отклонениями в психофизическом развитии;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иные услуги, оказываемые в соответствии с законодательством Республики Казахстан. </w:t>
      </w:r>
    </w:p>
    <w:bookmarkStart w:name="z1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Специальные образовательные услуги для детей с ограниченными возможностями оказывают специальные организации: психолого-медико-педагогические консультации, кабинеты психолого-педагогической коррекции, реабилитационные центры, логопедические пункты, детские сады и другие организации образования в порядке, установленном законодательством Республики Казахстан об образовании. </w:t>
      </w:r>
    </w:p>
    <w:bookmarkEnd w:id="29"/>
    <w:bookmarkStart w:name="z1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специальным образовательным услугам относятся: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углубленное и комплексное обследование детей с целью оценки особых образовательных потребностей; 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психолого-педагогическая поддержка детей с ограниченными возможностями;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обучение и воспитание по специальным учебным программам;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услуги, оказываемые в соответствии с законодательством Республики Казахстан.</w:t>
      </w:r>
    </w:p>
    <w:bookmarkEnd w:id="34"/>
    <w:bookmarkStart w:name="z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Организациями, оказывающими специальные социальные услуги, являются организации образования, здравоохранения и социальной защиты населения.</w:t>
      </w:r>
    </w:p>
    <w:bookmarkEnd w:id="35"/>
    <w:bookmarkStart w:name="z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 специальным социальным услугам относятся: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социальной помощи в порядке, установленном законодательством Республики Казахстан в области социальной защиты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предоставление услуг по протезированию и обеспечению протезно-ортопедическими изделиями;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специальными техническими и компенсаторными средствами;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оказание консультативной помощи семьям, воспитывающим детей с ограниченными возможностями;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предоставление услуг социальных работников.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Правовой статус социальных работников определяется законодательными актами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9 с изменениями, внесенными законами РК от 27 июля 2007 года </w:t>
      </w:r>
      <w:r>
        <w:rPr>
          <w:rFonts w:ascii="Times New Roman"/>
          <w:b w:val="false"/>
          <w:i w:val="false"/>
          <w:color w:val="00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03.12.2015 </w:t>
      </w:r>
      <w:r>
        <w:rPr>
          <w:rFonts w:ascii="Times New Roman"/>
          <w:b w:val="false"/>
          <w:i w:val="false"/>
          <w:color w:val="00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 от 26.06.2021 </w:t>
      </w:r>
      <w:r>
        <w:rPr>
          <w:rFonts w:ascii="Times New Roman"/>
          <w:b w:val="false"/>
          <w:i w:val="false"/>
          <w:color w:val="000000"/>
          <w:sz w:val="28"/>
        </w:rPr>
        <w:t>№ 56-VII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10. Психолого-медико-педагогические консультации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Психолого-медико-педагогическая консультация является организацией образования, осуществляющей обследование и консультирование детей, оценку особых образовательных потребностей и специальных условий для получения образования, определение образовательной программы, а также направляющей на специальную психолого-педагогическую поддержку детей с ограниченными возможностями.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деятельности психолого-медико-педагогических консультаций определяется правилами, утверждаемыми уполномоченным органом в области образования по согласованию с уполномоченными органами в области охраны здоровья граждан и в области социальной защиты населения.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Психолого-медико-педагогические консультации направляют детей с ограниченными возможностями в специальные организации образования и другие организации для получения медицинских, специальных образовательных и специальных социальных услуг только с согласия родителей и иных законных представителей.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10 с изменениями, внесенными законами РК от 20 декабря 2004 г.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2005 г.); от 26.06.2021 </w:t>
      </w:r>
      <w:r>
        <w:rPr>
          <w:rFonts w:ascii="Times New Roman"/>
          <w:b w:val="false"/>
          <w:i w:val="false"/>
          <w:color w:val="000000"/>
          <w:sz w:val="28"/>
        </w:rPr>
        <w:t>№ 56-VII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11. Организация образования детей с ограниченными возможностями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Исключен Законом РК от 26.06.2021 </w:t>
      </w:r>
      <w:r>
        <w:rPr>
          <w:rFonts w:ascii="Times New Roman"/>
          <w:b w:val="false"/>
          <w:i w:val="false"/>
          <w:color w:val="ff0000"/>
          <w:sz w:val="28"/>
        </w:rPr>
        <w:t>№ 56-VII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Дети с ограниченными возможностями имеют право на получение образования в порядке, установленном законодательством Республики Казахстан об образовании.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Государство содействует профессиональной подготовке детей с ограниченными возможностями.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Специальные организации образования создают специальные условия для получения образования детьми, имеющими нарушения опорно-двигательного аппарата, нарушения зрения и (или) слуха, и (или) речи, с использованием жестового языка, азбуки Брайля, других альтернативных шрифтов и методов общения.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11 с изменениями, внесенными законами РК от 27.07.2007 </w:t>
      </w:r>
      <w:r>
        <w:rPr>
          <w:rFonts w:ascii="Times New Roman"/>
          <w:b w:val="false"/>
          <w:i w:val="false"/>
          <w:color w:val="00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07.12.2009 </w:t>
      </w:r>
      <w:r>
        <w:rPr>
          <w:rFonts w:ascii="Times New Roman"/>
          <w:b w:val="false"/>
          <w:i w:val="false"/>
          <w:color w:val="000000"/>
          <w:sz w:val="28"/>
        </w:rPr>
        <w:t>№ 222-IV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03.12.2015 </w:t>
      </w:r>
      <w:r>
        <w:rPr>
          <w:rFonts w:ascii="Times New Roman"/>
          <w:b w:val="false"/>
          <w:i w:val="false"/>
          <w:color w:val="00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 от 27.12.2019 </w:t>
      </w:r>
      <w:r>
        <w:rPr>
          <w:rFonts w:ascii="Times New Roman"/>
          <w:b w:val="false"/>
          <w:i w:val="false"/>
          <w:color w:val="000000"/>
          <w:sz w:val="28"/>
        </w:rPr>
        <w:t>№ 294-VІ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26.06.2021 </w:t>
      </w:r>
      <w:r>
        <w:rPr>
          <w:rFonts w:ascii="Times New Roman"/>
          <w:b w:val="false"/>
          <w:i w:val="false"/>
          <w:color w:val="000000"/>
          <w:sz w:val="28"/>
        </w:rPr>
        <w:t>№ 56-VII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12. Государственная статистическая отчетность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12 исключена Законом РК от 19.03.2010 </w:t>
      </w:r>
      <w:r>
        <w:rPr>
          <w:rFonts w:ascii="Times New Roman"/>
          <w:b w:val="false"/>
          <w:i w:val="false"/>
          <w:color w:val="ff0000"/>
          <w:sz w:val="28"/>
        </w:rPr>
        <w:t>№ 258-IV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13. Финансирование социальной и медико-педагогической коррекционной поддержки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социальной и медико-педагогической коррекционной поддержки осуществляется за счет бюджетных средств, а также иных источников, не запрещенных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13 внесены изменения - Законом РК от 20 декабря 2004 г.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2005 г.).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14. Трудовая подготовка и профессиональное образование детей с ограниченными возможностями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Дети с ограниченными возможностями могут получать профессиональное образование в соответствии с законодательными актами Республики Казахстан об образовании.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Трудовая подготовка детей с ограниченными возможностями проводится в семье, в специальных организациях образования. Для определения возможностей и характера будущей профессиональной деятельности детей с ограниченными возможностями проводится профессиональная диагностика в профессионально-консультативных центрах, специальных организациях образования.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Техническое и профессиональное образование детей с ограниченными возможностями осуществляется в специальных организациях образования.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14 с изменением, внесенным законами РК от 20 декабря 2004 г.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2005 г.); Законом РК от 27 июля 2007 года </w:t>
      </w:r>
      <w:r>
        <w:rPr>
          <w:rFonts w:ascii="Times New Roman"/>
          <w:b w:val="false"/>
          <w:i w:val="false"/>
          <w:color w:val="00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26.06.2021 </w:t>
      </w:r>
      <w:r>
        <w:rPr>
          <w:rFonts w:ascii="Times New Roman"/>
          <w:b w:val="false"/>
          <w:i w:val="false"/>
          <w:color w:val="000000"/>
          <w:sz w:val="28"/>
        </w:rPr>
        <w:t>№ 56-VII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Права детей с ограниченными возможностями, </w:t>
      </w:r>
      <w:r>
        <w:br/>
      </w:r>
      <w:r>
        <w:rPr>
          <w:rFonts w:ascii="Times New Roman"/>
          <w:b/>
          <w:i w:val="false"/>
          <w:color w:val="000000"/>
        </w:rPr>
        <w:t>права и обязанности их родителей и иных</w:t>
      </w:r>
      <w:r>
        <w:br/>
      </w:r>
      <w:r>
        <w:rPr>
          <w:rFonts w:ascii="Times New Roman"/>
          <w:b/>
          <w:i w:val="false"/>
          <w:color w:val="000000"/>
        </w:rPr>
        <w:t>законных представителей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15. Права детей с ограниченными возможностями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Дети с ограниченными возможностями имеют право 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гарантированное бесплатное получение социальной и медико-педагогической коррекционной поддержки;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бесплатное обследование в субъектах здравоохранения, психолого-медико-педагогических консультациях или отделах медико-социальной экспертизы и бесплатную медицинскую помощь в порядке, установленном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бесплатную медико-психолого-педагогическую коррекцию физической или психической недостаточности с момента обнаружения, независимо от степени ее выраженности, в соответствии с заключением психолого-медико-педагогической консультации;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бесплатное обеспечение по медицинским показаниям протезно-ортопедическими изделиями и обувью, печатными изданиями со специальным шрифтом, звукоусиливающей аппаратурой и сигнализаторами, компенсаторными техническими средствами в порядке, установленном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получение бесплатного предшкольного и общего среднего образования в специальных организациях образования или государственных организациях образования в соответствии с заключением психолого-медико-педагогических консультаций;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бесплатное, на конкурсной основе, техническое и профессиональное, послесреднее, высшее образование в государственных организациях образования в пределах государственных образовательных программ;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трудоустройство по окончании обучения в соответствии с полученным образованием и (или) профессиональной подготовкой в порядке, определяемом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участии в конкурсе на получение бесплатного государственного образования через бюджетное финансирование, образовательных грантов в случае одинаковых показателей преимущественное право имеют инвалиды I и II групп, инвалиды с детства, которым согласно заключению отделов медико-социальной экспертизы не противопоказано обучение в соответствующих организациях образования.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Дети с ограниченными возможностями из числа сирот и оставшихся без попечения родителей, находящиеся на полном государственном обеспечении, после окончания пребывания в специальных организациях образования и достижения совершеннолетия обеспечиваются жильем местными исполнительными органами в установленном законодательством порядке.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15 с изменениями, внесенными Законом РК от 27 июля 2007 года </w:t>
      </w:r>
      <w:r>
        <w:rPr>
          <w:rFonts w:ascii="Times New Roman"/>
          <w:b w:val="false"/>
          <w:i w:val="false"/>
          <w:color w:val="00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26.06.2021 </w:t>
      </w:r>
      <w:r>
        <w:rPr>
          <w:rFonts w:ascii="Times New Roman"/>
          <w:b w:val="false"/>
          <w:i w:val="false"/>
          <w:color w:val="000000"/>
          <w:sz w:val="28"/>
        </w:rPr>
        <w:t>№ 56-VII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16. Права родителей и иных законных представителей детей с ограниченными возможностями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Родители и иные законные представители детей с ограниченными возможностями имеют право: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присутствовать при освидетельствовании ребенка в психолого-медико-педагогической консультации;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получать достоверную информацию о результатах обследования ребенка, целях и результатах индивидуальной социальной и медико-педагогической коррекционной поддержки, консультироваться в органах и организациях, занимающихся оказанием медицинских, специальных образовательных и специальных социальных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получение их детьми установленной законодательством Республики Казахстан социальной и медико-педагогической коррекционной поддержки;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возмещение затрат на обучение на дому детей с ограниченными возможностями из числа инвалидов по индивидуальному учебному плану в порядке и размерах, определяемых по решению местных представительных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16 с изменением, внесенным Законом РК от 13.06.2013 </w:t>
      </w:r>
      <w:r>
        <w:rPr>
          <w:rFonts w:ascii="Times New Roman"/>
          <w:b w:val="false"/>
          <w:i w:val="false"/>
          <w:color w:val="000000"/>
          <w:sz w:val="28"/>
        </w:rPr>
        <w:t>№ 102-V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17. Обязанности родителей и иных законных представителей детей с ограниченными возможностями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Родители и иные законные представители детей с ограниченными возможностями, помимо обязанностей, установленных законодательством, должны обеспечивать своим детям содержание, воспитание, образование, медицинский осмотр, лечение, осуществлять уход за ними, защищать их права и интересы, участвовать в реализации индивидуальной программы реабилитации.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Родители и иные законные представители детей с ограниченными возможностями за уклонение от выполнения обязанностей по уходу и воспитанию детей, жестокое обращение с ними, нанесение вреда их здоровью несут ответственность, установленную законами Республики Казахстан.</w:t>
      </w:r>
    </w:p>
    <w:bookmarkStart w:name="z4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Заключительные положения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18. Ответственность за нарушение законодательства Республики Казахстан в области социальной и медико-педагогической коррекционной поддержки детей с ограниченными возможностями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виновные в нарушении законодательства Республики Казахстан в области социальной и медико-педагогической коррекционной поддержки детей с ограниченными возможностями, несут ответственность, установленную законами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19. Порядок введения в действие настоящего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вводится в действие с 1 января 2003 года.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